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1172D" w14:textId="65F49078" w:rsidR="005A7FAB" w:rsidRDefault="00BD3084" w:rsidP="00BD3084">
      <w:pPr>
        <w:jc w:val="center"/>
        <w:rPr>
          <w:b/>
          <w:bCs/>
          <w:sz w:val="32"/>
          <w:szCs w:val="32"/>
          <w:u w:val="single"/>
        </w:rPr>
      </w:pPr>
      <w:r w:rsidRPr="00BD3084">
        <w:rPr>
          <w:b/>
          <w:bCs/>
          <w:sz w:val="32"/>
          <w:szCs w:val="32"/>
          <w:u w:val="single"/>
        </w:rPr>
        <w:t xml:space="preserve">Young Leaders Training </w:t>
      </w:r>
    </w:p>
    <w:p w14:paraId="45C0B2D9" w14:textId="497077B3" w:rsidR="00BD3084" w:rsidRDefault="00BD3084" w:rsidP="00BD3084">
      <w:pPr>
        <w:jc w:val="center"/>
        <w:rPr>
          <w:sz w:val="32"/>
          <w:szCs w:val="32"/>
        </w:rPr>
      </w:pPr>
      <w:r>
        <w:rPr>
          <w:sz w:val="32"/>
          <w:szCs w:val="32"/>
        </w:rPr>
        <w:t>Class 4 children began their Young Leaders Training on Monday 30</w:t>
      </w:r>
      <w:r w:rsidRPr="00BD3084">
        <w:rPr>
          <w:sz w:val="32"/>
          <w:szCs w:val="32"/>
          <w:vertAlign w:val="superscript"/>
        </w:rPr>
        <w:t>th</w:t>
      </w:r>
      <w:r>
        <w:rPr>
          <w:sz w:val="32"/>
          <w:szCs w:val="32"/>
        </w:rPr>
        <w:t xml:space="preserve"> October. It was the first of three sessions that will equip them with the skills to be play leaders in a range of situations. This will include leading break and lunchtime activities, sports </w:t>
      </w:r>
      <w:proofErr w:type="gramStart"/>
      <w:r>
        <w:rPr>
          <w:sz w:val="32"/>
          <w:szCs w:val="32"/>
        </w:rPr>
        <w:t>festivals</w:t>
      </w:r>
      <w:proofErr w:type="gramEnd"/>
      <w:r>
        <w:rPr>
          <w:sz w:val="32"/>
          <w:szCs w:val="32"/>
        </w:rPr>
        <w:t xml:space="preserve"> and other team events.</w:t>
      </w:r>
    </w:p>
    <w:p w14:paraId="4EB27755" w14:textId="14AC91C7" w:rsidR="00BD3084" w:rsidRDefault="00BD3084" w:rsidP="00BD3084">
      <w:pPr>
        <w:jc w:val="center"/>
        <w:rPr>
          <w:sz w:val="32"/>
          <w:szCs w:val="32"/>
        </w:rPr>
      </w:pPr>
      <w:r>
        <w:rPr>
          <w:noProof/>
          <w:sz w:val="32"/>
          <w:szCs w:val="32"/>
        </w:rPr>
        <w:drawing>
          <wp:inline distT="0" distB="0" distL="0" distR="0" wp14:anchorId="3B613A90" wp14:editId="559BD4BB">
            <wp:extent cx="3848100" cy="2886288"/>
            <wp:effectExtent l="0" t="0" r="0" b="9525"/>
            <wp:docPr id="1190325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325907" name="Picture 11903259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3855785" cy="2892052"/>
                    </a:xfrm>
                    <a:prstGeom prst="rect">
                      <a:avLst/>
                    </a:prstGeom>
                  </pic:spPr>
                </pic:pic>
              </a:graphicData>
            </a:graphic>
          </wp:inline>
        </w:drawing>
      </w:r>
    </w:p>
    <w:p w14:paraId="53FD9BB4" w14:textId="4EB6A4B2" w:rsidR="00BD3084" w:rsidRDefault="00BD3084" w:rsidP="00BD3084">
      <w:pPr>
        <w:jc w:val="center"/>
        <w:rPr>
          <w:sz w:val="32"/>
          <w:szCs w:val="32"/>
        </w:rPr>
      </w:pPr>
      <w:r>
        <w:rPr>
          <w:sz w:val="32"/>
          <w:szCs w:val="32"/>
        </w:rPr>
        <w:t xml:space="preserve">Shaun from Alive came to deliver the first session which focussed on two of the four main principles: people, area, </w:t>
      </w:r>
      <w:proofErr w:type="gramStart"/>
      <w:r>
        <w:rPr>
          <w:sz w:val="32"/>
          <w:szCs w:val="32"/>
        </w:rPr>
        <w:t>communication</w:t>
      </w:r>
      <w:proofErr w:type="gramEnd"/>
      <w:r>
        <w:rPr>
          <w:sz w:val="32"/>
          <w:szCs w:val="32"/>
        </w:rPr>
        <w:t xml:space="preserve"> and equipment (PACE). </w:t>
      </w:r>
    </w:p>
    <w:p w14:paraId="54796A23" w14:textId="2F2E107D" w:rsidR="00D76279" w:rsidRDefault="00D76279" w:rsidP="00BD3084">
      <w:pPr>
        <w:jc w:val="center"/>
        <w:rPr>
          <w:sz w:val="32"/>
          <w:szCs w:val="32"/>
        </w:rPr>
      </w:pPr>
      <w:r>
        <w:rPr>
          <w:noProof/>
          <w:sz w:val="32"/>
          <w:szCs w:val="32"/>
        </w:rPr>
        <w:drawing>
          <wp:inline distT="0" distB="0" distL="0" distR="0" wp14:anchorId="153B5BBC" wp14:editId="4F674ED3">
            <wp:extent cx="3705225" cy="2779124"/>
            <wp:effectExtent l="0" t="0" r="0" b="2540"/>
            <wp:docPr id="2071033206" name="Picture 2" descr="A group of kids in a room with ba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033206" name="Picture 2" descr="A group of kids in a room with ball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10137" cy="2782808"/>
                    </a:xfrm>
                    <a:prstGeom prst="rect">
                      <a:avLst/>
                    </a:prstGeom>
                  </pic:spPr>
                </pic:pic>
              </a:graphicData>
            </a:graphic>
          </wp:inline>
        </w:drawing>
      </w:r>
    </w:p>
    <w:p w14:paraId="55B285DB" w14:textId="636EF783" w:rsidR="00BD3084" w:rsidRDefault="00BD3084" w:rsidP="00BD3084">
      <w:pPr>
        <w:jc w:val="center"/>
        <w:rPr>
          <w:sz w:val="32"/>
          <w:szCs w:val="32"/>
        </w:rPr>
      </w:pPr>
      <w:r>
        <w:rPr>
          <w:sz w:val="32"/>
          <w:szCs w:val="32"/>
        </w:rPr>
        <w:lastRenderedPageBreak/>
        <w:t xml:space="preserve">After spending some time considering how activities could be organised and made fair, the children were able to put into practise their learning by leading each other in games of dodgeball. Other children were the participants and all of hem were able to be peer assessors: explaining what was good about their leadership and what could be improved. </w:t>
      </w:r>
    </w:p>
    <w:p w14:paraId="3481A5BA" w14:textId="45ACE817" w:rsidR="00D76279" w:rsidRDefault="00D76279" w:rsidP="00BD3084">
      <w:pPr>
        <w:jc w:val="center"/>
        <w:rPr>
          <w:sz w:val="32"/>
          <w:szCs w:val="32"/>
        </w:rPr>
      </w:pPr>
      <w:r>
        <w:rPr>
          <w:noProof/>
          <w:sz w:val="32"/>
          <w:szCs w:val="32"/>
        </w:rPr>
        <w:drawing>
          <wp:inline distT="0" distB="0" distL="0" distR="0" wp14:anchorId="1550A6A2" wp14:editId="573961BC">
            <wp:extent cx="3705225" cy="2779124"/>
            <wp:effectExtent l="0" t="0" r="0" b="2540"/>
            <wp:docPr id="893317575" name="Picture 4"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17575" name="Picture 4" descr="A close-up of a piece of pap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10800000">
                      <a:off x="0" y="0"/>
                      <a:ext cx="3712989" cy="2784948"/>
                    </a:xfrm>
                    <a:prstGeom prst="rect">
                      <a:avLst/>
                    </a:prstGeom>
                  </pic:spPr>
                </pic:pic>
              </a:graphicData>
            </a:graphic>
          </wp:inline>
        </w:drawing>
      </w:r>
    </w:p>
    <w:p w14:paraId="108A016B" w14:textId="0476A4FA" w:rsidR="00BD3084" w:rsidRDefault="00BD3084" w:rsidP="00BD3084">
      <w:pPr>
        <w:jc w:val="center"/>
        <w:rPr>
          <w:sz w:val="32"/>
          <w:szCs w:val="32"/>
        </w:rPr>
      </w:pPr>
      <w:r>
        <w:rPr>
          <w:sz w:val="32"/>
          <w:szCs w:val="32"/>
        </w:rPr>
        <w:t xml:space="preserve">Some good skills were </w:t>
      </w:r>
      <w:proofErr w:type="gramStart"/>
      <w:r>
        <w:rPr>
          <w:sz w:val="32"/>
          <w:szCs w:val="32"/>
        </w:rPr>
        <w:t>demonstrated</w:t>
      </w:r>
      <w:proofErr w:type="gramEnd"/>
      <w:r>
        <w:rPr>
          <w:sz w:val="32"/>
          <w:szCs w:val="32"/>
        </w:rPr>
        <w:t xml:space="preserve"> and we look forward to the next session next Monday.</w:t>
      </w:r>
    </w:p>
    <w:p w14:paraId="5A85A4D2" w14:textId="2B448487" w:rsidR="00D76279" w:rsidRPr="00BD3084" w:rsidRDefault="00D76279" w:rsidP="00BD3084">
      <w:pPr>
        <w:jc w:val="center"/>
        <w:rPr>
          <w:sz w:val="32"/>
          <w:szCs w:val="32"/>
        </w:rPr>
      </w:pPr>
      <w:r>
        <w:rPr>
          <w:noProof/>
          <w:sz w:val="32"/>
          <w:szCs w:val="32"/>
        </w:rPr>
        <w:drawing>
          <wp:inline distT="0" distB="0" distL="0" distR="0" wp14:anchorId="7E9CF59F" wp14:editId="1D9E268B">
            <wp:extent cx="3924300" cy="2943442"/>
            <wp:effectExtent l="0" t="0" r="0" b="9525"/>
            <wp:docPr id="1193789254" name="Picture 5"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789254" name="Picture 5" descr="A group of people in a roo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32752" cy="2949781"/>
                    </a:xfrm>
                    <a:prstGeom prst="rect">
                      <a:avLst/>
                    </a:prstGeom>
                  </pic:spPr>
                </pic:pic>
              </a:graphicData>
            </a:graphic>
          </wp:inline>
        </w:drawing>
      </w:r>
    </w:p>
    <w:sectPr w:rsidR="00D76279" w:rsidRPr="00BD3084" w:rsidSect="00D76279">
      <w:pgSz w:w="11906" w:h="16838"/>
      <w:pgMar w:top="1440" w:right="1440" w:bottom="1440" w:left="1440" w:header="708" w:footer="708" w:gutter="0"/>
      <w:pgBorders w:offsetFrom="page">
        <w:top w:val="trees" w:sz="24" w:space="24" w:color="auto"/>
        <w:left w:val="trees" w:sz="24" w:space="24" w:color="auto"/>
        <w:bottom w:val="trees" w:sz="24" w:space="24" w:color="auto"/>
        <w:right w:val="trees"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084"/>
    <w:rsid w:val="005A7FAB"/>
    <w:rsid w:val="00BD3084"/>
    <w:rsid w:val="00D76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B4F56"/>
  <w15:chartTrackingRefBased/>
  <w15:docId w15:val="{A036345E-210D-41E8-99A7-6B78D438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136</Words>
  <Characters>779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2023-10-30T19:41:00Z</dcterms:created>
  <dcterms:modified xsi:type="dcterms:W3CDTF">2023-10-30T19:55:00Z</dcterms:modified>
</cp:coreProperties>
</file>